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36" w:rsidRPr="00250BF0" w:rsidRDefault="00F12C36" w:rsidP="00F12C36">
      <w:pPr>
        <w:spacing w:after="0"/>
        <w:ind w:left="-540" w:right="-33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60065" w:rsidRDefault="00760065" w:rsidP="00760065">
      <w:pPr>
        <w:spacing w:after="0"/>
        <w:ind w:left="426" w:right="4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60065" w:rsidRDefault="00760065" w:rsidP="00760065">
      <w:pPr>
        <w:spacing w:after="0"/>
        <w:ind w:left="426" w:right="4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РАМЕНКИ</w:t>
      </w:r>
    </w:p>
    <w:p w:rsidR="00760065" w:rsidRDefault="00760065" w:rsidP="00760065">
      <w:pPr>
        <w:spacing w:after="0"/>
        <w:ind w:left="426" w:right="486"/>
        <w:jc w:val="center"/>
        <w:rPr>
          <w:rFonts w:ascii="Times New Roman" w:hAnsi="Times New Roman"/>
          <w:b/>
          <w:sz w:val="28"/>
          <w:szCs w:val="28"/>
        </w:rPr>
      </w:pPr>
    </w:p>
    <w:p w:rsidR="00760065" w:rsidRDefault="00760065" w:rsidP="00760065">
      <w:pPr>
        <w:spacing w:after="0"/>
        <w:ind w:left="426" w:right="48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05732" w:rsidRDefault="00505732" w:rsidP="000265E8">
      <w:pPr>
        <w:spacing w:after="0"/>
        <w:ind w:right="32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C36" w:rsidRDefault="002450CD" w:rsidP="000265E8">
      <w:pPr>
        <w:spacing w:after="0"/>
        <w:ind w:right="3268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26.01.2023</w:t>
      </w:r>
      <w:r w:rsidR="001F6FAA">
        <w:rPr>
          <w:rFonts w:ascii="Times New Roman" w:hAnsi="Times New Roman"/>
          <w:b/>
          <w:sz w:val="28"/>
          <w:szCs w:val="28"/>
        </w:rPr>
        <w:t xml:space="preserve"> г.                 </w:t>
      </w:r>
      <w:r w:rsidR="00760065">
        <w:rPr>
          <w:rFonts w:ascii="Times New Roman" w:hAnsi="Times New Roman"/>
          <w:b/>
          <w:sz w:val="28"/>
          <w:szCs w:val="28"/>
        </w:rPr>
        <w:t>№</w:t>
      </w:r>
      <w:r w:rsidR="00F12C36">
        <w:rPr>
          <w:rFonts w:ascii="Times New Roman" w:hAnsi="Times New Roman"/>
          <w:b/>
          <w:sz w:val="28"/>
          <w:szCs w:val="28"/>
        </w:rPr>
        <w:t>01-02/</w:t>
      </w:r>
      <w:r w:rsidR="001F6FAA">
        <w:rPr>
          <w:rFonts w:ascii="Times New Roman" w:hAnsi="Times New Roman"/>
          <w:b/>
          <w:sz w:val="28"/>
          <w:szCs w:val="28"/>
        </w:rPr>
        <w:t>09</w:t>
      </w:r>
    </w:p>
    <w:p w:rsidR="00F12C36" w:rsidRPr="0048550B" w:rsidRDefault="00F12C36" w:rsidP="000265E8">
      <w:pPr>
        <w:spacing w:after="0"/>
        <w:ind w:right="3268"/>
        <w:jc w:val="both"/>
        <w:rPr>
          <w:rFonts w:ascii="Times New Roman" w:hAnsi="Times New Roman"/>
          <w:b/>
          <w:sz w:val="16"/>
          <w:szCs w:val="16"/>
        </w:rPr>
      </w:pPr>
    </w:p>
    <w:p w:rsidR="000265E8" w:rsidRPr="00295D4A" w:rsidRDefault="00F12C36" w:rsidP="000265E8">
      <w:pPr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E81CD7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</w:t>
      </w:r>
      <w:r w:rsidRPr="00E81CD7">
        <w:rPr>
          <w:rFonts w:ascii="Times New Roman" w:hAnsi="Times New Roman"/>
          <w:b/>
          <w:sz w:val="28"/>
          <w:szCs w:val="28"/>
        </w:rPr>
        <w:t xml:space="preserve"> в решение Совета депутатов муниципального округа Раменки от </w:t>
      </w:r>
      <w:r w:rsidR="000265E8">
        <w:rPr>
          <w:rFonts w:ascii="Times New Roman" w:hAnsi="Times New Roman"/>
          <w:b/>
          <w:sz w:val="28"/>
          <w:szCs w:val="28"/>
        </w:rPr>
        <w:t>22.12</w:t>
      </w:r>
      <w:r w:rsidR="00FB70E4">
        <w:rPr>
          <w:rFonts w:ascii="Times New Roman" w:hAnsi="Times New Roman"/>
          <w:b/>
          <w:sz w:val="28"/>
          <w:szCs w:val="28"/>
        </w:rPr>
        <w:t>.2022</w:t>
      </w:r>
      <w:r w:rsidR="000265E8">
        <w:rPr>
          <w:rFonts w:ascii="Times New Roman" w:hAnsi="Times New Roman"/>
          <w:b/>
          <w:sz w:val="28"/>
          <w:szCs w:val="28"/>
        </w:rPr>
        <w:t>г. №01-02/59</w:t>
      </w:r>
      <w:r w:rsidRPr="00E81CD7">
        <w:rPr>
          <w:rFonts w:ascii="Times New Roman" w:hAnsi="Times New Roman"/>
          <w:b/>
          <w:sz w:val="28"/>
          <w:szCs w:val="28"/>
        </w:rPr>
        <w:t xml:space="preserve"> </w:t>
      </w:r>
      <w:r w:rsidRPr="00F12C36">
        <w:rPr>
          <w:rFonts w:ascii="Times New Roman" w:hAnsi="Times New Roman"/>
          <w:b/>
          <w:sz w:val="28"/>
          <w:szCs w:val="28"/>
        </w:rPr>
        <w:t>«</w:t>
      </w:r>
      <w:r w:rsidR="000265E8">
        <w:rPr>
          <w:rFonts w:ascii="Times New Roman" w:hAnsi="Times New Roman"/>
          <w:b/>
          <w:sz w:val="28"/>
          <w:szCs w:val="28"/>
        </w:rPr>
        <w:t>О</w:t>
      </w:r>
      <w:r w:rsidR="000265E8" w:rsidRPr="00295D4A">
        <w:rPr>
          <w:rFonts w:ascii="Times New Roman" w:hAnsi="Times New Roman"/>
          <w:b/>
          <w:sz w:val="28"/>
          <w:szCs w:val="28"/>
        </w:rPr>
        <w:t xml:space="preserve"> </w:t>
      </w:r>
      <w:r w:rsidR="000265E8">
        <w:rPr>
          <w:rFonts w:ascii="Times New Roman" w:hAnsi="Times New Roman"/>
          <w:b/>
          <w:sz w:val="28"/>
          <w:szCs w:val="28"/>
        </w:rPr>
        <w:t>плане</w:t>
      </w:r>
      <w:r w:rsidR="000265E8" w:rsidRPr="00295D4A">
        <w:rPr>
          <w:rFonts w:ascii="Times New Roman" w:hAnsi="Times New Roman"/>
          <w:b/>
          <w:sz w:val="28"/>
          <w:szCs w:val="28"/>
        </w:rPr>
        <w:t xml:space="preserve"> работы </w:t>
      </w:r>
      <w:r w:rsidR="000265E8">
        <w:rPr>
          <w:rFonts w:ascii="Times New Roman" w:hAnsi="Times New Roman"/>
          <w:b/>
          <w:sz w:val="28"/>
          <w:szCs w:val="28"/>
        </w:rPr>
        <w:t>Совета депутатов муниципального округа Раменки</w:t>
      </w:r>
      <w:r w:rsidR="000265E8" w:rsidRPr="00295D4A">
        <w:rPr>
          <w:rFonts w:ascii="Times New Roman" w:hAnsi="Times New Roman"/>
          <w:b/>
          <w:sz w:val="28"/>
          <w:szCs w:val="28"/>
        </w:rPr>
        <w:t xml:space="preserve"> на </w:t>
      </w:r>
      <w:r w:rsidR="000265E8">
        <w:rPr>
          <w:rFonts w:ascii="Times New Roman" w:hAnsi="Times New Roman"/>
          <w:b/>
          <w:sz w:val="28"/>
          <w:szCs w:val="28"/>
        </w:rPr>
        <w:t>1 квартал 2023</w:t>
      </w:r>
      <w:r w:rsidR="000265E8" w:rsidRPr="00295D4A">
        <w:rPr>
          <w:rFonts w:ascii="Times New Roman" w:hAnsi="Times New Roman"/>
          <w:b/>
          <w:sz w:val="28"/>
          <w:szCs w:val="28"/>
        </w:rPr>
        <w:t xml:space="preserve"> год</w:t>
      </w:r>
      <w:r w:rsidR="000265E8">
        <w:rPr>
          <w:rFonts w:ascii="Times New Roman" w:hAnsi="Times New Roman"/>
          <w:b/>
          <w:sz w:val="28"/>
          <w:szCs w:val="28"/>
        </w:rPr>
        <w:t>а»</w:t>
      </w:r>
    </w:p>
    <w:p w:rsidR="000265E8" w:rsidRPr="002F6503" w:rsidRDefault="000265E8" w:rsidP="000265E8">
      <w:pPr>
        <w:spacing w:after="0" w:line="240" w:lineRule="auto"/>
        <w:ind w:right="5895"/>
        <w:jc w:val="both"/>
        <w:rPr>
          <w:rFonts w:ascii="Times New Roman" w:hAnsi="Times New Roman"/>
          <w:b/>
          <w:sz w:val="26"/>
          <w:szCs w:val="26"/>
        </w:rPr>
      </w:pPr>
    </w:p>
    <w:p w:rsidR="00F12C36" w:rsidRDefault="000265E8" w:rsidP="000265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A11C7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A1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15 Регламента</w:t>
      </w:r>
      <w:r w:rsidRPr="00A1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муниципального округа Раменки</w:t>
      </w:r>
    </w:p>
    <w:p w:rsidR="00F12C36" w:rsidRPr="00B57B38" w:rsidRDefault="00F12C36" w:rsidP="000265E8">
      <w:pPr>
        <w:spacing w:before="120" w:after="120"/>
        <w:ind w:right="283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B38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F12C36" w:rsidRPr="000265E8" w:rsidRDefault="00F12C36" w:rsidP="000265E8">
      <w:pPr>
        <w:spacing w:after="120" w:line="240" w:lineRule="auto"/>
        <w:ind w:right="283" w:firstLine="539"/>
        <w:jc w:val="both"/>
        <w:rPr>
          <w:rFonts w:ascii="Times New Roman" w:hAnsi="Times New Roman"/>
          <w:sz w:val="28"/>
          <w:szCs w:val="28"/>
        </w:rPr>
      </w:pPr>
      <w:r w:rsidRPr="000265E8">
        <w:rPr>
          <w:rFonts w:ascii="Times New Roman" w:hAnsi="Times New Roman"/>
          <w:sz w:val="28"/>
          <w:szCs w:val="28"/>
        </w:rPr>
        <w:t>1. Внести изменения в решение Совета депутатов мун</w:t>
      </w:r>
      <w:r w:rsidR="000265E8" w:rsidRPr="000265E8">
        <w:rPr>
          <w:rFonts w:ascii="Times New Roman" w:hAnsi="Times New Roman"/>
          <w:sz w:val="28"/>
          <w:szCs w:val="28"/>
        </w:rPr>
        <w:t>иципального округа Раменки от 22.12.2022г. №01-02/59</w:t>
      </w:r>
      <w:r w:rsidRPr="000265E8">
        <w:rPr>
          <w:rFonts w:ascii="Times New Roman" w:hAnsi="Times New Roman"/>
          <w:sz w:val="28"/>
          <w:szCs w:val="28"/>
        </w:rPr>
        <w:t xml:space="preserve"> </w:t>
      </w:r>
      <w:r w:rsidRPr="000265E8">
        <w:rPr>
          <w:rFonts w:ascii="Times New Roman" w:hAnsi="Times New Roman"/>
          <w:b/>
          <w:sz w:val="28"/>
          <w:szCs w:val="28"/>
        </w:rPr>
        <w:t>«</w:t>
      </w:r>
      <w:r w:rsidR="000265E8" w:rsidRPr="000265E8">
        <w:rPr>
          <w:rFonts w:ascii="Times New Roman" w:hAnsi="Times New Roman"/>
          <w:b/>
          <w:sz w:val="28"/>
          <w:szCs w:val="28"/>
        </w:rPr>
        <w:t>О плане работы Совета депутатов муниципального округа Раменки на 1 квартал 2023 года</w:t>
      </w:r>
      <w:r w:rsidRPr="000265E8">
        <w:rPr>
          <w:rFonts w:ascii="Times New Roman" w:hAnsi="Times New Roman"/>
          <w:b/>
          <w:sz w:val="28"/>
          <w:szCs w:val="28"/>
        </w:rPr>
        <w:t xml:space="preserve"> </w:t>
      </w:r>
      <w:r w:rsidR="000265E8">
        <w:rPr>
          <w:rFonts w:ascii="Times New Roman" w:hAnsi="Times New Roman"/>
          <w:sz w:val="28"/>
          <w:szCs w:val="28"/>
        </w:rPr>
        <w:t>изложив п</w:t>
      </w:r>
      <w:r w:rsidR="000265E8" w:rsidRPr="000265E8">
        <w:rPr>
          <w:rFonts w:ascii="Times New Roman" w:hAnsi="Times New Roman"/>
          <w:sz w:val="28"/>
          <w:szCs w:val="28"/>
        </w:rPr>
        <w:t>риложение</w:t>
      </w:r>
      <w:r w:rsidR="000265E8">
        <w:rPr>
          <w:rFonts w:ascii="Times New Roman" w:hAnsi="Times New Roman"/>
          <w:sz w:val="28"/>
          <w:szCs w:val="28"/>
        </w:rPr>
        <w:t>,</w:t>
      </w:r>
      <w:r w:rsidR="000265E8" w:rsidRPr="000265E8">
        <w:rPr>
          <w:rFonts w:ascii="Times New Roman" w:hAnsi="Times New Roman"/>
          <w:sz w:val="28"/>
          <w:szCs w:val="28"/>
        </w:rPr>
        <w:t xml:space="preserve"> согласно</w:t>
      </w:r>
      <w:r w:rsidRPr="000265E8">
        <w:rPr>
          <w:rFonts w:ascii="Times New Roman" w:hAnsi="Times New Roman"/>
          <w:sz w:val="28"/>
          <w:szCs w:val="28"/>
        </w:rPr>
        <w:t xml:space="preserve"> настоящему решению. </w:t>
      </w:r>
    </w:p>
    <w:p w:rsidR="000265E8" w:rsidRPr="00EB4AE6" w:rsidRDefault="000265E8" w:rsidP="000265E8">
      <w:pPr>
        <w:shd w:val="clear" w:color="auto" w:fill="FFFFFF"/>
        <w:spacing w:after="120" w:line="240" w:lineRule="auto"/>
        <w:ind w:right="344" w:firstLine="595"/>
        <w:jc w:val="both"/>
        <w:rPr>
          <w:rFonts w:ascii="Times New Roman" w:hAnsi="Times New Roman"/>
          <w:color w:val="000000"/>
          <w:sz w:val="8"/>
          <w:szCs w:val="8"/>
        </w:rPr>
      </w:pPr>
      <w:r w:rsidRPr="000265E8">
        <w:rPr>
          <w:rFonts w:ascii="Times New Roman" w:hAnsi="Times New Roman"/>
          <w:sz w:val="28"/>
          <w:szCs w:val="28"/>
        </w:rPr>
        <w:t xml:space="preserve">2. </w:t>
      </w:r>
      <w:r w:rsidRPr="00EB4AE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0265E8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0265E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0265E8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ramenki</w:t>
        </w:r>
        <w:r w:rsidRPr="000265E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0265E8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su</w:t>
        </w:r>
      </w:hyperlink>
      <w:r w:rsidRPr="000265E8">
        <w:rPr>
          <w:rFonts w:ascii="Times New Roman" w:hAnsi="Times New Roman"/>
          <w:color w:val="000000"/>
          <w:sz w:val="28"/>
          <w:szCs w:val="28"/>
        </w:rPr>
        <w:t>.</w:t>
      </w:r>
    </w:p>
    <w:p w:rsidR="000265E8" w:rsidRPr="000265E8" w:rsidRDefault="000265E8" w:rsidP="000265E8">
      <w:pPr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265E8"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0265E8" w:rsidRPr="000265E8" w:rsidRDefault="000265E8" w:rsidP="000265E8">
      <w:pPr>
        <w:spacing w:after="12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0265E8">
        <w:rPr>
          <w:rFonts w:ascii="Times New Roman" w:hAnsi="Times New Roman"/>
          <w:sz w:val="28"/>
          <w:szCs w:val="28"/>
        </w:rPr>
        <w:t>4.</w:t>
      </w:r>
      <w:r w:rsidRPr="000265E8">
        <w:rPr>
          <w:rFonts w:ascii="Times New Roman" w:hAnsi="Times New Roman"/>
          <w:i/>
          <w:sz w:val="28"/>
          <w:szCs w:val="28"/>
        </w:rPr>
        <w:t xml:space="preserve"> </w:t>
      </w:r>
      <w:r w:rsidRPr="000265E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Раменки </w:t>
      </w:r>
      <w:r w:rsidRPr="000265E8">
        <w:rPr>
          <w:rFonts w:ascii="Times New Roman" w:hAnsi="Times New Roman"/>
          <w:b/>
          <w:sz w:val="28"/>
          <w:szCs w:val="28"/>
        </w:rPr>
        <w:t>Дмитриева С.Н.</w:t>
      </w:r>
    </w:p>
    <w:p w:rsidR="000265E8" w:rsidRPr="00290873" w:rsidRDefault="000265E8" w:rsidP="000265E8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0265E8" w:rsidRDefault="000265E8" w:rsidP="000265E8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0265E8" w:rsidRDefault="000265E8" w:rsidP="000265E8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0265E8" w:rsidRDefault="000265E8" w:rsidP="000265E8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F12C36" w:rsidRDefault="000265E8" w:rsidP="000265E8">
      <w:pPr>
        <w:spacing w:after="0" w:line="240" w:lineRule="auto"/>
        <w:ind w:right="28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265E8" w:rsidRPr="00A9719E" w:rsidRDefault="000265E8" w:rsidP="000265E8">
      <w:pPr>
        <w:spacing w:after="0" w:line="240" w:lineRule="auto"/>
        <w:ind w:right="283"/>
        <w:jc w:val="both"/>
        <w:rPr>
          <w:rFonts w:ascii="Times New Roman" w:hAnsi="Times New Roman"/>
          <w:b/>
        </w:rPr>
      </w:pPr>
    </w:p>
    <w:p w:rsidR="00F12C36" w:rsidRDefault="00F12C36" w:rsidP="000265E8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A9719E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:rsidR="00F12C36" w:rsidRDefault="00F12C36" w:rsidP="000265E8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9719E">
        <w:rPr>
          <w:rFonts w:ascii="Times New Roman" w:hAnsi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719E">
        <w:rPr>
          <w:rFonts w:ascii="Times New Roman" w:hAnsi="Times New Roman"/>
          <w:b/>
          <w:bCs/>
          <w:sz w:val="28"/>
          <w:szCs w:val="28"/>
        </w:rPr>
        <w:t>округа Раменки</w:t>
      </w:r>
      <w:r w:rsidRPr="00A9719E"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0265E8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С.Н. Дмитриев</w:t>
      </w:r>
    </w:p>
    <w:p w:rsidR="00F12C36" w:rsidRDefault="00F12C36" w:rsidP="002D11A2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0CD" w:rsidRDefault="002450CD" w:rsidP="002D11A2">
      <w:pPr>
        <w:pStyle w:val="1"/>
        <w:tabs>
          <w:tab w:val="left" w:pos="4820"/>
        </w:tabs>
        <w:rPr>
          <w:szCs w:val="24"/>
        </w:rPr>
      </w:pPr>
    </w:p>
    <w:p w:rsidR="002D11A2" w:rsidRDefault="002D11A2" w:rsidP="002D11A2">
      <w:pPr>
        <w:pStyle w:val="1"/>
        <w:tabs>
          <w:tab w:val="left" w:pos="4820"/>
        </w:tabs>
        <w:rPr>
          <w:szCs w:val="24"/>
        </w:rPr>
      </w:pPr>
    </w:p>
    <w:p w:rsidR="002D11A2" w:rsidRDefault="002D11A2" w:rsidP="002D11A2">
      <w:pPr>
        <w:pStyle w:val="1"/>
        <w:tabs>
          <w:tab w:val="left" w:pos="4820"/>
        </w:tabs>
        <w:rPr>
          <w:szCs w:val="24"/>
        </w:rPr>
      </w:pPr>
    </w:p>
    <w:p w:rsidR="000265E8" w:rsidRDefault="000265E8" w:rsidP="002D11A2">
      <w:pPr>
        <w:pStyle w:val="1"/>
        <w:tabs>
          <w:tab w:val="left" w:pos="4820"/>
        </w:tabs>
        <w:rPr>
          <w:szCs w:val="24"/>
        </w:rPr>
      </w:pPr>
    </w:p>
    <w:p w:rsidR="00505732" w:rsidRDefault="00505732" w:rsidP="002D11A2">
      <w:pPr>
        <w:pStyle w:val="1"/>
        <w:tabs>
          <w:tab w:val="left" w:pos="4820"/>
        </w:tabs>
        <w:rPr>
          <w:szCs w:val="24"/>
        </w:rPr>
      </w:pPr>
    </w:p>
    <w:p w:rsidR="00593F7E" w:rsidRDefault="00593F7E" w:rsidP="002D11A2">
      <w:pPr>
        <w:pStyle w:val="1"/>
        <w:tabs>
          <w:tab w:val="left" w:pos="4820"/>
        </w:tabs>
        <w:rPr>
          <w:szCs w:val="24"/>
        </w:rPr>
      </w:pPr>
    </w:p>
    <w:p w:rsidR="000265E8" w:rsidRDefault="000265E8" w:rsidP="002D11A2">
      <w:pPr>
        <w:pStyle w:val="1"/>
        <w:tabs>
          <w:tab w:val="left" w:pos="4820"/>
        </w:tabs>
        <w:rPr>
          <w:szCs w:val="24"/>
        </w:rPr>
      </w:pPr>
    </w:p>
    <w:p w:rsidR="00760065" w:rsidRDefault="00760065" w:rsidP="002D11A2">
      <w:pPr>
        <w:pStyle w:val="1"/>
        <w:tabs>
          <w:tab w:val="left" w:pos="4820"/>
        </w:tabs>
        <w:rPr>
          <w:szCs w:val="24"/>
        </w:rPr>
      </w:pPr>
    </w:p>
    <w:p w:rsidR="00760065" w:rsidRDefault="00760065" w:rsidP="002D11A2">
      <w:pPr>
        <w:pStyle w:val="1"/>
        <w:tabs>
          <w:tab w:val="left" w:pos="4820"/>
        </w:tabs>
        <w:rPr>
          <w:szCs w:val="24"/>
        </w:rPr>
      </w:pPr>
    </w:p>
    <w:p w:rsidR="00760065" w:rsidRDefault="00760065" w:rsidP="002D11A2">
      <w:pPr>
        <w:pStyle w:val="1"/>
        <w:tabs>
          <w:tab w:val="left" w:pos="4820"/>
        </w:tabs>
        <w:rPr>
          <w:szCs w:val="24"/>
        </w:rPr>
      </w:pPr>
    </w:p>
    <w:p w:rsidR="00760065" w:rsidRDefault="00760065" w:rsidP="002D11A2">
      <w:pPr>
        <w:pStyle w:val="1"/>
        <w:tabs>
          <w:tab w:val="left" w:pos="4820"/>
        </w:tabs>
        <w:rPr>
          <w:szCs w:val="24"/>
        </w:rPr>
      </w:pPr>
    </w:p>
    <w:p w:rsidR="00760065" w:rsidRDefault="00760065" w:rsidP="002D11A2">
      <w:pPr>
        <w:pStyle w:val="1"/>
        <w:tabs>
          <w:tab w:val="left" w:pos="4820"/>
        </w:tabs>
        <w:rPr>
          <w:szCs w:val="24"/>
        </w:rPr>
      </w:pPr>
    </w:p>
    <w:p w:rsidR="00760065" w:rsidRDefault="00760065" w:rsidP="002D11A2">
      <w:pPr>
        <w:pStyle w:val="1"/>
        <w:tabs>
          <w:tab w:val="left" w:pos="4820"/>
        </w:tabs>
        <w:rPr>
          <w:szCs w:val="24"/>
        </w:rPr>
      </w:pPr>
    </w:p>
    <w:p w:rsidR="00760065" w:rsidRDefault="00760065" w:rsidP="002D11A2">
      <w:pPr>
        <w:pStyle w:val="1"/>
        <w:tabs>
          <w:tab w:val="left" w:pos="4820"/>
        </w:tabs>
        <w:rPr>
          <w:szCs w:val="24"/>
        </w:rPr>
      </w:pPr>
    </w:p>
    <w:p w:rsidR="00F12C36" w:rsidRPr="002E429B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lastRenderedPageBreak/>
        <w:t xml:space="preserve">Приложение  </w:t>
      </w:r>
    </w:p>
    <w:p w:rsidR="00F12C36" w:rsidRPr="002E429B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к решению Совета депутатов</w:t>
      </w:r>
    </w:p>
    <w:p w:rsidR="00F12C36" w:rsidRPr="002E429B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муниципального округа Раменки</w:t>
      </w:r>
    </w:p>
    <w:p w:rsidR="00F12C36" w:rsidRPr="002E429B" w:rsidRDefault="002450CD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>
        <w:rPr>
          <w:szCs w:val="24"/>
        </w:rPr>
        <w:tab/>
        <w:t>от 26.01.2023</w:t>
      </w:r>
      <w:r w:rsidR="00F12C36" w:rsidRPr="002E429B">
        <w:rPr>
          <w:szCs w:val="24"/>
        </w:rPr>
        <w:t xml:space="preserve"> года № 01-02/</w:t>
      </w:r>
      <w:r w:rsidR="001F6FAA">
        <w:rPr>
          <w:szCs w:val="24"/>
        </w:rPr>
        <w:t>09</w:t>
      </w:r>
    </w:p>
    <w:p w:rsidR="00F12C36" w:rsidRPr="002E429B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</w:p>
    <w:p w:rsidR="00F12C36" w:rsidRPr="002E429B" w:rsidRDefault="000265E8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F12C36" w:rsidRPr="002E429B">
        <w:rPr>
          <w:szCs w:val="24"/>
        </w:rPr>
        <w:t xml:space="preserve"> </w:t>
      </w:r>
    </w:p>
    <w:p w:rsidR="00F12C36" w:rsidRPr="002E429B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к решению Совета депутатов</w:t>
      </w:r>
    </w:p>
    <w:p w:rsidR="00F12C36" w:rsidRPr="002E429B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</w:r>
      <w:bookmarkStart w:id="0" w:name="_GoBack"/>
      <w:bookmarkEnd w:id="0"/>
      <w:r w:rsidRPr="002E429B">
        <w:rPr>
          <w:szCs w:val="24"/>
        </w:rPr>
        <w:t>муниципального округа Раменки</w:t>
      </w:r>
    </w:p>
    <w:p w:rsidR="00F12C36" w:rsidRPr="002E429B" w:rsidRDefault="000265E8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>
        <w:rPr>
          <w:szCs w:val="24"/>
        </w:rPr>
        <w:tab/>
        <w:t>от 22.12.2022 года № 01-02/59</w:t>
      </w:r>
    </w:p>
    <w:p w:rsidR="00F12C36" w:rsidRPr="002E429B" w:rsidRDefault="00F12C36" w:rsidP="00F12C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2C36" w:rsidRPr="002E429B" w:rsidRDefault="00F12C36" w:rsidP="00F12C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65E8" w:rsidRPr="003748EC" w:rsidRDefault="000265E8" w:rsidP="000265E8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748EC">
        <w:rPr>
          <w:rFonts w:ascii="Times New Roman" w:hAnsi="Times New Roman"/>
          <w:b/>
          <w:bCs/>
          <w:sz w:val="26"/>
          <w:szCs w:val="26"/>
        </w:rPr>
        <w:t>П Л А Н</w:t>
      </w:r>
    </w:p>
    <w:p w:rsidR="000265E8" w:rsidRPr="003748EC" w:rsidRDefault="000265E8" w:rsidP="000265E8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748EC">
        <w:rPr>
          <w:rFonts w:ascii="Times New Roman" w:hAnsi="Times New Roman"/>
          <w:b/>
          <w:bCs/>
          <w:sz w:val="26"/>
          <w:szCs w:val="26"/>
        </w:rPr>
        <w:t xml:space="preserve">работы Совета депутатов муниципального округа Раменки </w:t>
      </w:r>
    </w:p>
    <w:p w:rsidR="000265E8" w:rsidRPr="00E44C0E" w:rsidRDefault="000265E8" w:rsidP="000265E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3748EC">
        <w:rPr>
          <w:rFonts w:ascii="Times New Roman" w:hAnsi="Times New Roman"/>
          <w:b/>
          <w:bCs/>
          <w:sz w:val="26"/>
          <w:szCs w:val="26"/>
        </w:rPr>
        <w:t>на 1 квартал 2023 года</w:t>
      </w:r>
    </w:p>
    <w:p w:rsidR="000265E8" w:rsidRPr="00E44C0E" w:rsidRDefault="000265E8" w:rsidP="000265E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0265E8" w:rsidRDefault="000265E8" w:rsidP="000265E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</w:p>
    <w:p w:rsidR="000265E8" w:rsidRPr="009B3D88" w:rsidRDefault="000265E8" w:rsidP="000265E8">
      <w:pPr>
        <w:spacing w:after="12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26.01.2023</w:t>
      </w:r>
    </w:p>
    <w:p w:rsidR="000265E8" w:rsidRDefault="000265E8" w:rsidP="0081507F">
      <w:pPr>
        <w:spacing w:after="0" w:line="240" w:lineRule="auto"/>
        <w:ind w:left="-142" w:right="425" w:firstLine="425"/>
        <w:jc w:val="both"/>
        <w:rPr>
          <w:rFonts w:ascii="Times New Roman" w:hAnsi="Times New Roman"/>
          <w:sz w:val="26"/>
          <w:szCs w:val="26"/>
        </w:rPr>
      </w:pPr>
      <w:r w:rsidRPr="009B3D88"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9B3D88">
        <w:rPr>
          <w:rFonts w:ascii="Times New Roman" w:hAnsi="Times New Roman"/>
          <w:sz w:val="26"/>
          <w:szCs w:val="26"/>
        </w:rPr>
        <w:t>. Об отчете главы управы о результатах деятельности управы района Раменки города Москвы в 2022 году</w:t>
      </w:r>
      <w:r>
        <w:rPr>
          <w:rFonts w:ascii="Times New Roman" w:hAnsi="Times New Roman"/>
          <w:sz w:val="26"/>
          <w:szCs w:val="26"/>
        </w:rPr>
        <w:t>.</w:t>
      </w:r>
    </w:p>
    <w:p w:rsidR="000265E8" w:rsidRDefault="000265E8" w:rsidP="0081507F">
      <w:pPr>
        <w:spacing w:after="0" w:line="240" w:lineRule="auto"/>
        <w:ind w:left="-142" w:right="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2D5745">
        <w:rPr>
          <w:rFonts w:ascii="Times New Roman" w:hAnsi="Times New Roman"/>
          <w:sz w:val="26"/>
          <w:szCs w:val="26"/>
        </w:rPr>
        <w:t xml:space="preserve">. </w:t>
      </w:r>
      <w:r w:rsidRPr="009B3D88">
        <w:rPr>
          <w:rFonts w:ascii="Times New Roman" w:hAnsi="Times New Roman"/>
          <w:sz w:val="26"/>
          <w:szCs w:val="26"/>
        </w:rPr>
        <w:t>Об информации директора ГБУ «Жилищник района Раменки» о результатах деятельности учреждения в 2022 году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265E8" w:rsidRDefault="000265E8" w:rsidP="0081507F">
      <w:pPr>
        <w:spacing w:after="0" w:line="240" w:lineRule="auto"/>
        <w:ind w:left="-142" w:right="425" w:firstLine="425"/>
        <w:jc w:val="both"/>
        <w:rPr>
          <w:rFonts w:ascii="Times New Roman" w:hAnsi="Times New Roman"/>
          <w:sz w:val="26"/>
          <w:szCs w:val="26"/>
        </w:rPr>
      </w:pPr>
    </w:p>
    <w:p w:rsidR="000265E8" w:rsidRDefault="000265E8" w:rsidP="0081507F">
      <w:pPr>
        <w:spacing w:after="0" w:line="240" w:lineRule="auto"/>
        <w:ind w:left="-142" w:right="425"/>
        <w:jc w:val="center"/>
        <w:rPr>
          <w:rFonts w:ascii="Times New Roman" w:hAnsi="Times New Roman"/>
          <w:b/>
          <w:sz w:val="10"/>
          <w:szCs w:val="10"/>
        </w:rPr>
      </w:pPr>
      <w:r w:rsidRPr="002D5745">
        <w:rPr>
          <w:rFonts w:ascii="Times New Roman" w:hAnsi="Times New Roman"/>
          <w:b/>
          <w:sz w:val="26"/>
          <w:szCs w:val="26"/>
        </w:rPr>
        <w:t>09.02.2023</w:t>
      </w:r>
    </w:p>
    <w:p w:rsidR="000265E8" w:rsidRPr="002D5745" w:rsidRDefault="000265E8" w:rsidP="0081507F">
      <w:pPr>
        <w:spacing w:after="0" w:line="240" w:lineRule="auto"/>
        <w:ind w:left="-142" w:right="425" w:firstLine="425"/>
        <w:jc w:val="center"/>
        <w:rPr>
          <w:rFonts w:ascii="Times New Roman" w:hAnsi="Times New Roman"/>
          <w:b/>
          <w:sz w:val="10"/>
          <w:szCs w:val="10"/>
        </w:rPr>
      </w:pPr>
    </w:p>
    <w:p w:rsidR="000265E8" w:rsidRPr="002D5745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B3D88">
        <w:rPr>
          <w:rFonts w:ascii="Times New Roman" w:hAnsi="Times New Roman"/>
          <w:sz w:val="26"/>
          <w:szCs w:val="26"/>
        </w:rPr>
        <w:t>Об отчете начальника отдела МВД России по району Раменки города Москвы за 2022 год</w:t>
      </w:r>
      <w:r>
        <w:rPr>
          <w:rFonts w:ascii="Times New Roman" w:hAnsi="Times New Roman"/>
          <w:sz w:val="26"/>
          <w:szCs w:val="26"/>
        </w:rPr>
        <w:t>.</w:t>
      </w:r>
    </w:p>
    <w:p w:rsidR="000265E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 w:rsidRPr="002D574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Об отчете начальника отделения</w:t>
      </w:r>
      <w:r w:rsidRPr="009B3D88">
        <w:rPr>
          <w:rFonts w:ascii="Times New Roman" w:hAnsi="Times New Roman"/>
          <w:sz w:val="26"/>
          <w:szCs w:val="26"/>
        </w:rPr>
        <w:t xml:space="preserve"> </w:t>
      </w:r>
      <w:r w:rsidRPr="009B3D88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полиции по обслуживанию МГУ г. Москвы</w:t>
      </w:r>
      <w:r w:rsidRPr="009B3D88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B3D88">
        <w:rPr>
          <w:rFonts w:ascii="Times New Roman" w:hAnsi="Times New Roman"/>
          <w:sz w:val="26"/>
          <w:szCs w:val="26"/>
        </w:rPr>
        <w:t>за 2022 год.</w:t>
      </w:r>
    </w:p>
    <w:p w:rsidR="000265E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B3D88">
        <w:rPr>
          <w:rFonts w:ascii="Times New Roman" w:eastAsia="Times New Roman" w:hAnsi="Times New Roman"/>
          <w:sz w:val="26"/>
          <w:szCs w:val="26"/>
          <w:lang w:eastAsia="ru-RU"/>
        </w:rPr>
        <w:t>О заслушивании информации</w:t>
      </w:r>
      <w:r w:rsidRPr="009B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директора Дирекции «Долина реки </w:t>
      </w:r>
      <w:proofErr w:type="spellStart"/>
      <w:r w:rsidRPr="009B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Сетунь</w:t>
      </w:r>
      <w:proofErr w:type="spellEnd"/>
      <w:r w:rsidRPr="009B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ГПБУ "</w:t>
      </w:r>
      <w:proofErr w:type="spellStart"/>
      <w:r w:rsidRPr="009B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Мосприрода</w:t>
      </w:r>
      <w:proofErr w:type="spellEnd"/>
      <w:r w:rsidRPr="009B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</w:t>
      </w:r>
      <w:r w:rsidRPr="009B3D88">
        <w:rPr>
          <w:rFonts w:ascii="Times New Roman" w:eastAsia="Times New Roman" w:hAnsi="Times New Roman"/>
          <w:sz w:val="26"/>
          <w:szCs w:val="26"/>
          <w:lang w:eastAsia="ru-RU"/>
        </w:rPr>
        <w:t xml:space="preserve"> о работе учреждения в 2022 году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265E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</w:p>
    <w:p w:rsidR="000265E8" w:rsidRDefault="000265E8" w:rsidP="0081507F">
      <w:pPr>
        <w:spacing w:after="0" w:line="240" w:lineRule="auto"/>
        <w:ind w:left="-142" w:right="425"/>
        <w:jc w:val="center"/>
        <w:rPr>
          <w:rFonts w:ascii="Times New Roman" w:hAnsi="Times New Roman"/>
          <w:b/>
          <w:sz w:val="6"/>
          <w:szCs w:val="6"/>
        </w:rPr>
      </w:pPr>
      <w:r w:rsidRPr="00D56406">
        <w:rPr>
          <w:rFonts w:ascii="Times New Roman" w:hAnsi="Times New Roman"/>
          <w:b/>
          <w:sz w:val="26"/>
          <w:szCs w:val="26"/>
        </w:rPr>
        <w:t>16.02.2023</w:t>
      </w:r>
    </w:p>
    <w:p w:rsidR="000265E8" w:rsidRPr="00CE786D" w:rsidRDefault="000265E8" w:rsidP="0081507F">
      <w:pPr>
        <w:spacing w:after="0" w:line="240" w:lineRule="auto"/>
        <w:ind w:left="-142" w:right="425"/>
        <w:jc w:val="both"/>
        <w:rPr>
          <w:rFonts w:ascii="Times New Roman" w:hAnsi="Times New Roman"/>
          <w:b/>
          <w:sz w:val="6"/>
          <w:szCs w:val="6"/>
        </w:rPr>
      </w:pPr>
    </w:p>
    <w:p w:rsidR="000265E8" w:rsidRPr="00D56406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 w:rsidRPr="00D56406">
        <w:rPr>
          <w:rFonts w:ascii="Times New Roman" w:hAnsi="Times New Roman"/>
          <w:sz w:val="26"/>
          <w:szCs w:val="26"/>
        </w:rPr>
        <w:t>1. О заслушивании отчета главы муниципального округа Раменки о работе органов местного самоуправления муниципального округа Раменки за 2022 год</w:t>
      </w:r>
    </w:p>
    <w:p w:rsidR="000265E8" w:rsidRPr="00D56406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 w:rsidRPr="00D56406">
        <w:rPr>
          <w:rFonts w:ascii="Times New Roman" w:hAnsi="Times New Roman"/>
          <w:sz w:val="26"/>
          <w:szCs w:val="26"/>
        </w:rPr>
        <w:t xml:space="preserve">2. Об информации Руководителя Центра </w:t>
      </w:r>
      <w:proofErr w:type="spellStart"/>
      <w:r w:rsidRPr="00D56406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56406">
        <w:rPr>
          <w:rFonts w:ascii="Times New Roman" w:hAnsi="Times New Roman"/>
          <w:sz w:val="26"/>
          <w:szCs w:val="26"/>
        </w:rPr>
        <w:t xml:space="preserve"> района Раменки города Москвы «Мои документы» о работе учреждения в 2022 году.</w:t>
      </w:r>
    </w:p>
    <w:p w:rsidR="000265E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16"/>
          <w:szCs w:val="16"/>
        </w:rPr>
      </w:pPr>
      <w:r w:rsidRPr="00D56406">
        <w:rPr>
          <w:rFonts w:ascii="Times New Roman" w:hAnsi="Times New Roman"/>
          <w:sz w:val="26"/>
          <w:szCs w:val="26"/>
        </w:rPr>
        <w:t>3. Об информации заведующего филиала «Раменки» ГБУ ТЦСО «Проспект Вернадского» о результатах деятельности филиала «Раменки» в 2022 году.</w:t>
      </w:r>
    </w:p>
    <w:p w:rsidR="000265E8" w:rsidRPr="0083396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16"/>
          <w:szCs w:val="16"/>
        </w:rPr>
      </w:pPr>
    </w:p>
    <w:p w:rsidR="000265E8" w:rsidRDefault="000265E8" w:rsidP="0081507F">
      <w:pPr>
        <w:spacing w:after="0" w:line="240" w:lineRule="auto"/>
        <w:ind w:left="-142" w:right="425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2D5745">
        <w:rPr>
          <w:rFonts w:ascii="Times New Roman" w:hAnsi="Times New Roman"/>
          <w:b/>
          <w:sz w:val="26"/>
          <w:szCs w:val="26"/>
        </w:rPr>
        <w:t>.03.2023</w:t>
      </w:r>
    </w:p>
    <w:p w:rsidR="000265E8" w:rsidRPr="002D5745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0265E8" w:rsidRPr="002D5745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b/>
          <w:sz w:val="26"/>
          <w:szCs w:val="26"/>
        </w:rPr>
      </w:pPr>
      <w:r w:rsidRPr="002D574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3D88">
        <w:rPr>
          <w:rFonts w:ascii="Times New Roman" w:hAnsi="Times New Roman"/>
          <w:sz w:val="26"/>
          <w:szCs w:val="26"/>
        </w:rPr>
        <w:t>Об информации главного врача ГБУЗ «Городская поликлиника № 209» Департамента здравоохранения города Москвы о работе учреждения в 2022 году.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265E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2D5745">
        <w:rPr>
          <w:rFonts w:ascii="Times New Roman" w:hAnsi="Times New Roman"/>
          <w:sz w:val="26"/>
          <w:szCs w:val="26"/>
        </w:rPr>
        <w:t xml:space="preserve"> </w:t>
      </w:r>
      <w:r w:rsidRPr="009B3D88">
        <w:rPr>
          <w:rFonts w:ascii="Times New Roman" w:hAnsi="Times New Roman"/>
          <w:sz w:val="26"/>
          <w:szCs w:val="26"/>
        </w:rPr>
        <w:t>Об информации главного врача ГБУЗ «Детская городская поликлиника № 131» Департамента здравоохранения города Москвы» о работе учреждения в 2022 году</w:t>
      </w:r>
      <w:r>
        <w:rPr>
          <w:rFonts w:ascii="Times New Roman" w:hAnsi="Times New Roman"/>
          <w:sz w:val="26"/>
          <w:szCs w:val="26"/>
        </w:rPr>
        <w:t>.</w:t>
      </w:r>
    </w:p>
    <w:p w:rsidR="000265E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418B8">
        <w:rPr>
          <w:rFonts w:ascii="Times New Roman" w:hAnsi="Times New Roman"/>
          <w:sz w:val="26"/>
          <w:szCs w:val="26"/>
        </w:rPr>
        <w:t>О плане работы С</w:t>
      </w:r>
      <w:r>
        <w:rPr>
          <w:rFonts w:ascii="Times New Roman" w:hAnsi="Times New Roman"/>
          <w:sz w:val="26"/>
          <w:szCs w:val="26"/>
        </w:rPr>
        <w:t>о</w:t>
      </w:r>
      <w:r w:rsidRPr="009418B8">
        <w:rPr>
          <w:rFonts w:ascii="Times New Roman" w:hAnsi="Times New Roman"/>
          <w:sz w:val="26"/>
          <w:szCs w:val="26"/>
        </w:rPr>
        <w:t xml:space="preserve">вета депутатов муниципального </w:t>
      </w:r>
      <w:r>
        <w:rPr>
          <w:rFonts w:ascii="Times New Roman" w:hAnsi="Times New Roman"/>
          <w:sz w:val="26"/>
          <w:szCs w:val="26"/>
        </w:rPr>
        <w:t>округа Раменки на 2 квартал 2023</w:t>
      </w:r>
      <w:r w:rsidRPr="009418B8">
        <w:rPr>
          <w:rFonts w:ascii="Times New Roman" w:hAnsi="Times New Roman"/>
          <w:sz w:val="26"/>
          <w:szCs w:val="26"/>
        </w:rPr>
        <w:t xml:space="preserve"> года.</w:t>
      </w:r>
    </w:p>
    <w:p w:rsidR="000265E8" w:rsidRPr="009418B8" w:rsidRDefault="000265E8" w:rsidP="0081507F">
      <w:pPr>
        <w:spacing w:after="0" w:line="240" w:lineRule="auto"/>
        <w:ind w:left="-142" w:right="425" w:firstLine="567"/>
        <w:jc w:val="both"/>
        <w:rPr>
          <w:rFonts w:ascii="Times New Roman" w:hAnsi="Times New Roman"/>
          <w:sz w:val="26"/>
          <w:szCs w:val="26"/>
        </w:rPr>
      </w:pPr>
      <w:r w:rsidRPr="009418B8">
        <w:rPr>
          <w:rFonts w:ascii="Times New Roman" w:hAnsi="Times New Roman"/>
          <w:sz w:val="26"/>
          <w:szCs w:val="26"/>
        </w:rPr>
        <w:t>4. Об утверждении графика личного приема населения депутатами Совета депутатов муниципального округа Раменки на 2</w:t>
      </w:r>
      <w:r>
        <w:rPr>
          <w:rFonts w:ascii="Times New Roman" w:hAnsi="Times New Roman"/>
          <w:sz w:val="26"/>
          <w:szCs w:val="26"/>
        </w:rPr>
        <w:t xml:space="preserve"> квартал 2023</w:t>
      </w:r>
      <w:r w:rsidRPr="009418B8">
        <w:rPr>
          <w:rFonts w:ascii="Times New Roman" w:hAnsi="Times New Roman"/>
          <w:sz w:val="26"/>
          <w:szCs w:val="26"/>
        </w:rPr>
        <w:t xml:space="preserve"> года.</w:t>
      </w:r>
    </w:p>
    <w:p w:rsidR="002C17AA" w:rsidRPr="002450CD" w:rsidRDefault="002C17AA" w:rsidP="0081507F">
      <w:pPr>
        <w:spacing w:after="0" w:line="240" w:lineRule="auto"/>
        <w:ind w:left="-142" w:right="425"/>
        <w:jc w:val="center"/>
        <w:rPr>
          <w:rFonts w:ascii="Times New Roman" w:hAnsi="Times New Roman"/>
        </w:rPr>
      </w:pPr>
    </w:p>
    <w:sectPr w:rsidR="002C17AA" w:rsidRPr="002450CD" w:rsidSect="000265E8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F"/>
    <w:rsid w:val="000265E8"/>
    <w:rsid w:val="000B3812"/>
    <w:rsid w:val="001F6FAA"/>
    <w:rsid w:val="002450CD"/>
    <w:rsid w:val="002C17AA"/>
    <w:rsid w:val="002D11A2"/>
    <w:rsid w:val="002E429B"/>
    <w:rsid w:val="003224BF"/>
    <w:rsid w:val="00505732"/>
    <w:rsid w:val="00513893"/>
    <w:rsid w:val="00593F7E"/>
    <w:rsid w:val="0063601A"/>
    <w:rsid w:val="00760065"/>
    <w:rsid w:val="0081507F"/>
    <w:rsid w:val="00883EDD"/>
    <w:rsid w:val="008A25B7"/>
    <w:rsid w:val="00AA7CFA"/>
    <w:rsid w:val="00BD5824"/>
    <w:rsid w:val="00F12C36"/>
    <w:rsid w:val="00F532B5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270A-E402-46FD-A9F1-F92B00E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3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2C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нак Знак5"/>
    <w:locked/>
    <w:rsid w:val="00F12C36"/>
    <w:rPr>
      <w:sz w:val="28"/>
      <w:lang w:val="ru-RU" w:eastAsia="ru-RU" w:bidi="ar-SA"/>
    </w:rPr>
  </w:style>
  <w:style w:type="paragraph" w:customStyle="1" w:styleId="1">
    <w:name w:val="Основной текст1"/>
    <w:basedOn w:val="a"/>
    <w:rsid w:val="00F12C3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A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B5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0265E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unhideWhenUsed/>
    <w:rsid w:val="00026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2023-01-27T12:15:00Z</cp:lastPrinted>
  <dcterms:created xsi:type="dcterms:W3CDTF">2022-11-17T13:41:00Z</dcterms:created>
  <dcterms:modified xsi:type="dcterms:W3CDTF">2023-01-27T12:33:00Z</dcterms:modified>
</cp:coreProperties>
</file>